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FF" w:rsidRPr="00C175FF" w:rsidRDefault="00C175FF" w:rsidP="00C175FF">
      <w:pPr>
        <w:jc w:val="center"/>
      </w:pPr>
      <w:r w:rsidRPr="00C175FF">
        <w:t>Statut</w:t>
      </w:r>
    </w:p>
    <w:p w:rsidR="00C175FF" w:rsidRPr="00C175FF" w:rsidRDefault="00C175FF" w:rsidP="00C175FF">
      <w:pPr>
        <w:jc w:val="center"/>
      </w:pPr>
      <w:r w:rsidRPr="00C175FF">
        <w:t>Rozdział 1</w:t>
      </w:r>
      <w:r w:rsidRPr="00C175FF">
        <w:br/>
        <w:t>Postanowienia ogólne</w:t>
      </w:r>
    </w:p>
    <w:p w:rsidR="00C175FF" w:rsidRPr="00C175FF" w:rsidRDefault="00C175FF" w:rsidP="00C175FF">
      <w:pPr>
        <w:jc w:val="center"/>
      </w:pPr>
      <w:r w:rsidRPr="00C175FF">
        <w:t>§1</w:t>
      </w:r>
    </w:p>
    <w:p w:rsidR="00C175FF" w:rsidRPr="00C175FF" w:rsidRDefault="00C175FF" w:rsidP="00C175FF">
      <w:pPr>
        <w:jc w:val="center"/>
      </w:pPr>
      <w:r w:rsidRPr="00C175FF">
        <w:t>Katolickie Stowarzyszenie Młodzieży jest stowarzyszeniem kościelnym, zrzeszającym młodych katolików świeckich, działającym na terenie całej Polski. Stowarzyszenie pozostaje pod zwierzchnim kierownictwem Konferencji Episkopatu Polski, która czuwa nad jego formacją i działalnością przez generalnego asystenta kościelnego. W swoich ideach, zadaniach i sposobach działania jest kontynuatorem Katolickiego Stowarzyszenia Młodzieży Męskiej i Katolickiego Stowarzyszenia Młodzieży Żeńskiej, będących częścią Akcji Katolickiej, działających w Polsce do roku 1953, uwzględniając potrzeby obecnej katolickiej młodzieży polskiej.</w:t>
      </w:r>
    </w:p>
    <w:p w:rsidR="00C175FF" w:rsidRPr="00C175FF" w:rsidRDefault="00C175FF" w:rsidP="00C175FF">
      <w:pPr>
        <w:jc w:val="center"/>
      </w:pPr>
      <w:r w:rsidRPr="00C175FF">
        <w:t>§2</w:t>
      </w:r>
    </w:p>
    <w:p w:rsidR="00C175FF" w:rsidRPr="00C175FF" w:rsidRDefault="00C175FF" w:rsidP="00C175FF">
      <w:pPr>
        <w:jc w:val="center"/>
      </w:pPr>
      <w:r w:rsidRPr="00C175FF">
        <w:t>Podstawowe struktury organizacyjne Stowarzyszenia na terenie kraju są ściśle związane ze strukturami organizacyjnymi Kościoła.</w:t>
      </w:r>
    </w:p>
    <w:p w:rsidR="00C175FF" w:rsidRPr="00C175FF" w:rsidRDefault="00C175FF" w:rsidP="00C175FF">
      <w:pPr>
        <w:jc w:val="center"/>
      </w:pPr>
      <w:r w:rsidRPr="00C175FF">
        <w:t>§3</w:t>
      </w:r>
    </w:p>
    <w:p w:rsidR="00C175FF" w:rsidRPr="00C175FF" w:rsidRDefault="00C175FF" w:rsidP="00C175FF">
      <w:pPr>
        <w:jc w:val="center"/>
      </w:pPr>
      <w:r w:rsidRPr="00C175FF">
        <w:t>Siedzibą Stowarzyszenia jest Warszawa.</w:t>
      </w:r>
    </w:p>
    <w:p w:rsidR="00C175FF" w:rsidRPr="00C175FF" w:rsidRDefault="00C175FF" w:rsidP="00C175FF">
      <w:pPr>
        <w:jc w:val="center"/>
      </w:pPr>
      <w:r w:rsidRPr="00C175FF">
        <w:t>§4</w:t>
      </w:r>
    </w:p>
    <w:p w:rsidR="00C175FF" w:rsidRPr="00C175FF" w:rsidRDefault="00C175FF" w:rsidP="00C175FF">
      <w:pPr>
        <w:jc w:val="center"/>
      </w:pPr>
      <w:r w:rsidRPr="00C175FF">
        <w:t>W diecezjach Stowarzyszenie pozostaje pod zwierzchnim kierownictwem biskupa diecezjalnego, który je powołuje i rozwiązuje oraz czuwa nad formacją i jego działalnością przez diecezjalnego księdza asystenta kościelnego. Siedzibą Stowarzyszenia diecezjalnego jest miasto – siedziba biskupa diecezji.</w:t>
      </w:r>
    </w:p>
    <w:p w:rsidR="00C175FF" w:rsidRPr="00C175FF" w:rsidRDefault="00C175FF" w:rsidP="00C175FF">
      <w:pPr>
        <w:jc w:val="center"/>
      </w:pPr>
      <w:r w:rsidRPr="00C175FF">
        <w:t>§5</w:t>
      </w:r>
    </w:p>
    <w:p w:rsidR="00C175FF" w:rsidRPr="00C175FF" w:rsidRDefault="00C175FF" w:rsidP="00C175FF">
      <w:pPr>
        <w:jc w:val="center"/>
      </w:pPr>
      <w:r w:rsidRPr="00C175FF">
        <w:t>Stowarzyszenie jako całość posiada osobowość prawną kościelną i cywilną. W diecezjach Stowarzyszenie posiada osobowość prawną kościelną i może posiadać osobowość prawną cywilną, o którą występuje w trybie analogicznym jak Stowarzyszenie ogólnopolskie.</w:t>
      </w:r>
    </w:p>
    <w:p w:rsidR="00C175FF" w:rsidRPr="00C175FF" w:rsidRDefault="00C175FF" w:rsidP="00C175FF">
      <w:pPr>
        <w:jc w:val="center"/>
      </w:pPr>
      <w:r w:rsidRPr="00C175FF">
        <w:t>§6</w:t>
      </w:r>
    </w:p>
    <w:p w:rsidR="00C175FF" w:rsidRPr="00C175FF" w:rsidRDefault="00C175FF" w:rsidP="00C175FF">
      <w:pPr>
        <w:jc w:val="center"/>
      </w:pPr>
      <w:r w:rsidRPr="00C175FF">
        <w:t>Katolickie Stowarzyszenie Młodzieży nie podlega prawu o stowarzyszeniach.</w:t>
      </w:r>
    </w:p>
    <w:p w:rsidR="00C175FF" w:rsidRPr="00C175FF" w:rsidRDefault="00C175FF" w:rsidP="00C175FF">
      <w:pPr>
        <w:jc w:val="center"/>
      </w:pPr>
      <w:r w:rsidRPr="00C175FF">
        <w:t>§7</w:t>
      </w:r>
    </w:p>
    <w:p w:rsidR="00C175FF" w:rsidRPr="00C175FF" w:rsidRDefault="00C175FF" w:rsidP="00C175FF">
      <w:pPr>
        <w:jc w:val="center"/>
      </w:pPr>
      <w:r w:rsidRPr="00C175FF">
        <w:t>Podstawowymi ogniwami Stowarzyszenia są Oddziały parafialne oraz równorzędne i współpracujące z nimi Koła Środowiskowe na terenie parafii (np. Koła Szkolne), które powołuje Stowarzyszenie diecezjalne za zgodą księdza proboszcza lub księdza biskupa.</w:t>
      </w:r>
    </w:p>
    <w:p w:rsidR="00C175FF" w:rsidRPr="00C175FF" w:rsidRDefault="00C175FF" w:rsidP="00C175FF">
      <w:pPr>
        <w:jc w:val="center"/>
      </w:pPr>
      <w:r w:rsidRPr="00C175FF">
        <w:t>§8</w:t>
      </w:r>
    </w:p>
    <w:p w:rsidR="00C175FF" w:rsidRPr="00C175FF" w:rsidRDefault="00C175FF" w:rsidP="00C175FF">
      <w:pPr>
        <w:jc w:val="center"/>
      </w:pPr>
      <w:r w:rsidRPr="00C175FF">
        <w:lastRenderedPageBreak/>
        <w:t>W ramach jednego lub kilku dekanatów, prezesi oddziałów parafialnych i kół środowiskowych, w porozumieniu z Zarządem Diecezjalnym Stowarzyszenia, mogą utworzyć okręg celem wzajemnej współpracy i kontaktu.</w:t>
      </w:r>
    </w:p>
    <w:p w:rsidR="00C175FF" w:rsidRPr="00C175FF" w:rsidRDefault="00C175FF" w:rsidP="00C175FF">
      <w:pPr>
        <w:jc w:val="center"/>
      </w:pPr>
      <w:r w:rsidRPr="00C175FF">
        <w:t>§9</w:t>
      </w:r>
    </w:p>
    <w:p w:rsidR="00C175FF" w:rsidRPr="00C175FF" w:rsidRDefault="00C175FF" w:rsidP="00C175FF">
      <w:pPr>
        <w:jc w:val="center"/>
      </w:pPr>
      <w:r w:rsidRPr="00C175FF">
        <w:t>Zarząd Stowarzyszenia stanowi Krajowa Rada Stowarzyszenia, w skład której wchodzą prezesi Zarządów Diecezjalnych i po jednym delegacie Stowarzyszeń Diecezjalnych. W skład rady wchodzi generalny ksiądz asystent, a także asystenci diecezjalni – z kompetencjami jakie daje statut.</w:t>
      </w:r>
    </w:p>
    <w:p w:rsidR="00C175FF" w:rsidRPr="00C175FF" w:rsidRDefault="00C175FF" w:rsidP="00C175FF">
      <w:pPr>
        <w:jc w:val="center"/>
      </w:pPr>
      <w:r w:rsidRPr="00C175FF">
        <w:t>§10</w:t>
      </w:r>
    </w:p>
    <w:p w:rsidR="00C175FF" w:rsidRPr="00C175FF" w:rsidRDefault="00C175FF" w:rsidP="00C175FF">
      <w:pPr>
        <w:jc w:val="center"/>
      </w:pPr>
      <w:r w:rsidRPr="00C175FF">
        <w:t>Z ramienia władzy kościelnej opiekę duchowną nad Stowarzyszeniem sprawują księża asystenci. Czuwają oni nad duchową formacją członków oraz doktrynalną prawowiernością w sprawach wiary i moralności, a także nad zgodnością działalności ze statutem Stowarzyszenia.</w:t>
      </w:r>
    </w:p>
    <w:p w:rsidR="00C175FF" w:rsidRPr="00C175FF" w:rsidRDefault="00C175FF" w:rsidP="00C175FF">
      <w:pPr>
        <w:jc w:val="center"/>
      </w:pPr>
      <w:r w:rsidRPr="00C175FF">
        <w:t>Asystenta generalnego, którego proponują diecezjalni księża asystenci, mianuje Konferencja Episkopatu Polski, asystenta diecezjalnego – biskup diecezjalny, asystentem oddziału parafialnego i koła środowiskowego jest ksiądz proboszcz lub wyznaczony przez niego ksiądz wikariusz albo ksiądz katecheta.</w:t>
      </w:r>
    </w:p>
    <w:p w:rsidR="00C175FF" w:rsidRPr="00C175FF" w:rsidRDefault="00C175FF" w:rsidP="00C175FF">
      <w:pPr>
        <w:jc w:val="center"/>
      </w:pPr>
      <w:r w:rsidRPr="00C175FF">
        <w:t>Ksiądz asystent w Stowarzyszeniu jest przedstawicielem tej władzy, która go mianowała: * ma prawo udziału we wszystkich zebraniach Stowarzyszenia; * ma głos decydujący w sprawach wiary i moralności, od którego przysługuje Stowarzyszeniu prawo do odwołania do biskupa diecezjalnego oraz głos doradczy w kwestiach organizacyjnych.</w:t>
      </w:r>
    </w:p>
    <w:p w:rsidR="00C175FF" w:rsidRPr="00C175FF" w:rsidRDefault="00C175FF" w:rsidP="00C175FF">
      <w:pPr>
        <w:jc w:val="center"/>
      </w:pPr>
      <w:r w:rsidRPr="00C175FF">
        <w:t>§11</w:t>
      </w:r>
    </w:p>
    <w:p w:rsidR="00C175FF" w:rsidRPr="00C175FF" w:rsidRDefault="00C175FF" w:rsidP="00C175FF">
      <w:pPr>
        <w:jc w:val="center"/>
      </w:pPr>
      <w:r w:rsidRPr="00C175FF">
        <w:t xml:space="preserve">Świętem patronalnym Stowarzyszenia jest uroczystość Chrystusa Króla Wszechświata. Patronami Stowarzyszenia są: św. Stanisław Kostka, bł. Karolina </w:t>
      </w:r>
      <w:proofErr w:type="spellStart"/>
      <w:r w:rsidRPr="00C175FF">
        <w:t>Kózkówna</w:t>
      </w:r>
      <w:proofErr w:type="spellEnd"/>
      <w:r w:rsidRPr="00C175FF">
        <w:t>.</w:t>
      </w:r>
    </w:p>
    <w:p w:rsidR="00C175FF" w:rsidRPr="00C175FF" w:rsidRDefault="00C175FF" w:rsidP="00C175FF">
      <w:pPr>
        <w:jc w:val="center"/>
      </w:pPr>
      <w:r w:rsidRPr="00C175FF">
        <w:t>§12</w:t>
      </w:r>
    </w:p>
    <w:p w:rsidR="00C175FF" w:rsidRPr="00C175FF" w:rsidRDefault="00C175FF" w:rsidP="00C175FF">
      <w:pPr>
        <w:jc w:val="center"/>
      </w:pPr>
      <w:r w:rsidRPr="00C175FF">
        <w:t>Godłem Stowarzyszenia jest połączenie Krzyża i Orła Polskiego. Stowarzyszenie używa własnej roty, przyrzeczenia, hymnu, sztandaru, odznaki organizacyjnej, legitymacji członkowskich oraz pieczęci okrągłej i podłużnej z nazwą i adresem.</w:t>
      </w:r>
    </w:p>
    <w:p w:rsidR="00C175FF" w:rsidRPr="00C175FF" w:rsidRDefault="00C175FF" w:rsidP="00C175FF">
      <w:pPr>
        <w:jc w:val="center"/>
      </w:pPr>
      <w:r w:rsidRPr="00C175FF">
        <w:t>Rozdział 2</w:t>
      </w:r>
      <w:r w:rsidRPr="00C175FF">
        <w:br/>
        <w:t>Cel, zadania, środki</w:t>
      </w:r>
    </w:p>
    <w:p w:rsidR="00C175FF" w:rsidRPr="00C175FF" w:rsidRDefault="00C175FF" w:rsidP="00C175FF">
      <w:pPr>
        <w:jc w:val="center"/>
      </w:pPr>
      <w:r w:rsidRPr="00C175FF">
        <w:t>§13</w:t>
      </w:r>
    </w:p>
    <w:p w:rsidR="00C175FF" w:rsidRPr="00C175FF" w:rsidRDefault="00C175FF" w:rsidP="00C175FF">
      <w:pPr>
        <w:jc w:val="center"/>
      </w:pPr>
      <w:r w:rsidRPr="00C175FF">
        <w:t>Zasadniczym celem Stowarzyszenia jest kształtowanie dojrzałych chrześcijan oraz aktywne uczestnictwo we wspólnocie i misji Kościoła przez szerzenie i upowszechnianie katolickich wartości i zasad we wszystkich dziedzinach życia, zwłaszcza społecznego i kulturalnego.</w:t>
      </w:r>
    </w:p>
    <w:p w:rsidR="00C175FF" w:rsidRPr="00C175FF" w:rsidRDefault="00C175FF" w:rsidP="00C175FF">
      <w:pPr>
        <w:jc w:val="center"/>
      </w:pPr>
      <w:r w:rsidRPr="00C175FF">
        <w:t>§14</w:t>
      </w:r>
    </w:p>
    <w:p w:rsidR="00C175FF" w:rsidRPr="00C175FF" w:rsidRDefault="00C175FF" w:rsidP="00C175FF">
      <w:pPr>
        <w:jc w:val="center"/>
      </w:pPr>
      <w:r w:rsidRPr="00C175FF">
        <w:t>Zadaniem Katolickiego Stowarzyszenia Młodzieży jest w szczególności:</w:t>
      </w:r>
    </w:p>
    <w:p w:rsidR="00C175FF" w:rsidRPr="00C175FF" w:rsidRDefault="00C175FF" w:rsidP="00C175FF">
      <w:pPr>
        <w:jc w:val="center"/>
      </w:pPr>
      <w:r w:rsidRPr="00C175FF">
        <w:lastRenderedPageBreak/>
        <w:t>1. pomoc we wszechstronnym rozwoju młodego człowieka, zwłaszcza stwarzanie atmosfery mobilizującej do pracy nad sobą i do kształtowania osobowości katolika i Polaka;</w:t>
      </w:r>
    </w:p>
    <w:p w:rsidR="00C175FF" w:rsidRPr="00C175FF" w:rsidRDefault="00C175FF" w:rsidP="00C175FF">
      <w:pPr>
        <w:jc w:val="center"/>
      </w:pPr>
      <w:r w:rsidRPr="00C175FF">
        <w:t>2. ubogacenie wiary: szerzenie wiedzy religijnej, prawd wiary, zasad moralnych, rozwijanie praktyk religijnych w życiu osobistym i wspólnotowym, zwłaszcza pełnego uczestniczenia we Mszy św.;</w:t>
      </w:r>
    </w:p>
    <w:p w:rsidR="00C175FF" w:rsidRPr="00C175FF" w:rsidRDefault="00C175FF" w:rsidP="00C175FF">
      <w:pPr>
        <w:jc w:val="center"/>
      </w:pPr>
      <w:r w:rsidRPr="00C175FF">
        <w:t>3. szerzenie nauki społecznej Kościoła oraz wprowadzanie jej w życie; zapoznawanie się na bieżąco z dokumentami Kościoła powszechnego i lokalnego, szczególnie dotyczącymi młodzieży;</w:t>
      </w:r>
    </w:p>
    <w:p w:rsidR="00C175FF" w:rsidRPr="00C175FF" w:rsidRDefault="00C175FF" w:rsidP="00C175FF">
      <w:pPr>
        <w:jc w:val="center"/>
      </w:pPr>
      <w:r w:rsidRPr="00C175FF">
        <w:t>4. organizowanie życia młodzieżowego, możliwie różnych jego dziedzin;</w:t>
      </w:r>
    </w:p>
    <w:p w:rsidR="00C175FF" w:rsidRPr="00C175FF" w:rsidRDefault="00C175FF" w:rsidP="00C175FF">
      <w:pPr>
        <w:jc w:val="center"/>
      </w:pPr>
      <w:r w:rsidRPr="00C175FF">
        <w:t>5. troska o rozwój wiedzy ogólnej, specjalistycznej i kwalifikacji zawodowych;</w:t>
      </w:r>
    </w:p>
    <w:p w:rsidR="00C175FF" w:rsidRPr="00C175FF" w:rsidRDefault="00C175FF" w:rsidP="00C175FF">
      <w:pPr>
        <w:jc w:val="center"/>
      </w:pPr>
      <w:r w:rsidRPr="00C175FF">
        <w:t>6. zapoznawanie się z dorobkiem kultury narodowej i twórcze angażowanie się w rozwój życia kulturalnego, a także dbałość o kulturę osobistą (kulturę bycia, zachowań, życia na co dzień), troska o czystość i piękno otoczenia oraz poszanowanie środowiska naturalnego;</w:t>
      </w:r>
    </w:p>
    <w:p w:rsidR="00C175FF" w:rsidRPr="00C175FF" w:rsidRDefault="00C175FF" w:rsidP="00C175FF">
      <w:pPr>
        <w:jc w:val="center"/>
      </w:pPr>
      <w:r w:rsidRPr="00C175FF">
        <w:t>7. dbanie o rozwój fizyczny (kultura fizyczna, sport, turystyka, kajakarstwo);</w:t>
      </w:r>
    </w:p>
    <w:p w:rsidR="00C175FF" w:rsidRPr="00C175FF" w:rsidRDefault="00C175FF" w:rsidP="00C175FF">
      <w:pPr>
        <w:jc w:val="center"/>
      </w:pPr>
      <w:r w:rsidRPr="00C175FF">
        <w:t>8. organizowanie i troska o odpowiedni poziom życia towarzyskiego, rozrywki, wartościowe wykorzystanie wolnego czasu, ubogacającego wypoczynku, ze szczególnym propagowaniem trzeźwości;</w:t>
      </w:r>
    </w:p>
    <w:p w:rsidR="00C175FF" w:rsidRPr="00C175FF" w:rsidRDefault="00C175FF" w:rsidP="00C175FF">
      <w:pPr>
        <w:jc w:val="center"/>
      </w:pPr>
      <w:r w:rsidRPr="00C175FF">
        <w:t>9. angażowanie w życie rodzinne i przygotowanie do założenia własnej rodziny;</w:t>
      </w:r>
    </w:p>
    <w:p w:rsidR="00C175FF" w:rsidRPr="00C175FF" w:rsidRDefault="00C175FF" w:rsidP="00C175FF">
      <w:pPr>
        <w:jc w:val="center"/>
      </w:pPr>
      <w:r w:rsidRPr="00C175FF">
        <w:t>10. angażowanie w życie Kościoła i Jego misję zwłaszcza apostolską,</w:t>
      </w:r>
    </w:p>
    <w:p w:rsidR="00C175FF" w:rsidRPr="00C175FF" w:rsidRDefault="00C175FF" w:rsidP="00C175FF">
      <w:pPr>
        <w:jc w:val="center"/>
      </w:pPr>
      <w:r w:rsidRPr="00C175FF">
        <w:t>11. angażowanie w życie społeczne: podejmowanie funkcji publicznych, dostrzeganie problemów i zagrożeń społecznych (alkoholizm, nikotynizm, narkomania), uwrażliwianie na potrzeby bliźnich, podejmowanie pracy charytatywnej;</w:t>
      </w:r>
    </w:p>
    <w:p w:rsidR="00C175FF" w:rsidRPr="00C175FF" w:rsidRDefault="00C175FF" w:rsidP="00C175FF">
      <w:pPr>
        <w:jc w:val="center"/>
      </w:pPr>
      <w:r w:rsidRPr="00C175FF">
        <w:t>12. wprowadzanie w życie gospodarcze: wychowanie do uczciwej pracy i odpowiedzialności za jej wykonanie, do sumienności, przedsiębiorczości a także gotowości niesienia pomocy młodzieży bezrobotnej;</w:t>
      </w:r>
    </w:p>
    <w:p w:rsidR="00C175FF" w:rsidRPr="00C175FF" w:rsidRDefault="00C175FF" w:rsidP="00C175FF">
      <w:pPr>
        <w:jc w:val="center"/>
      </w:pPr>
      <w:r w:rsidRPr="00C175FF">
        <w:t>13. wychowanie do miłości Ojczyzny, troski o Naród i Państwo;</w:t>
      </w:r>
    </w:p>
    <w:p w:rsidR="00C175FF" w:rsidRPr="00C175FF" w:rsidRDefault="00C175FF" w:rsidP="00C175FF">
      <w:pPr>
        <w:jc w:val="center"/>
      </w:pPr>
      <w:r w:rsidRPr="00C175FF">
        <w:t>14. otwieranie na kontakty ze światem, zwłaszcza organizacjami i ruchami młodzieżowymi krajowymi i zagranicznymi, które prowadzą działalność zgodną z doktryną Kościoła;</w:t>
      </w:r>
    </w:p>
    <w:p w:rsidR="00C175FF" w:rsidRPr="00C175FF" w:rsidRDefault="00C175FF" w:rsidP="00C175FF">
      <w:pPr>
        <w:jc w:val="center"/>
      </w:pPr>
      <w:r w:rsidRPr="00C175FF">
        <w:t>15. troska o swoich członków i służenie im pomocą w przypadkach losowych.</w:t>
      </w:r>
    </w:p>
    <w:p w:rsidR="00C175FF" w:rsidRPr="00C175FF" w:rsidRDefault="00C175FF" w:rsidP="00C175FF">
      <w:pPr>
        <w:jc w:val="center"/>
      </w:pPr>
      <w:r w:rsidRPr="00C175FF">
        <w:t>§15</w:t>
      </w:r>
    </w:p>
    <w:p w:rsidR="00C175FF" w:rsidRPr="00C175FF" w:rsidRDefault="00C175FF" w:rsidP="00C175FF">
      <w:pPr>
        <w:jc w:val="center"/>
      </w:pPr>
      <w:r w:rsidRPr="00C175FF">
        <w:t>Zadania, o których mowa w paragrafie 14, Stowarzyszenie realizuje wykorzystując właściwe swemu celowi środki i sposoby działania.</w:t>
      </w:r>
    </w:p>
    <w:p w:rsidR="00C175FF" w:rsidRPr="00C175FF" w:rsidRDefault="00C175FF" w:rsidP="00C175FF">
      <w:pPr>
        <w:jc w:val="center"/>
      </w:pPr>
      <w:r w:rsidRPr="00C175FF">
        <w:t>1. Zasadniczymi środkami są przede wszystkim środki rozwijające życie wiary: Słowo Boże, nauka Kościoła, życie sakramentalne, kult Eucharystii, nabożeństwa, dni skupienia, rekolekcje, pielgrzymki, konferencje ascetyczne, dialog ewangeliczny itp.</w:t>
      </w:r>
    </w:p>
    <w:p w:rsidR="00C175FF" w:rsidRPr="00C175FF" w:rsidRDefault="00C175FF" w:rsidP="00C175FF">
      <w:pPr>
        <w:jc w:val="center"/>
      </w:pPr>
      <w:r w:rsidRPr="00C175FF">
        <w:lastRenderedPageBreak/>
        <w:t xml:space="preserve">2. A nadto: * spotkania, zebrania, zjazdy, sympozja, konferencje, prelekcje, pogadanki, dyskusje, kursy, szkolenia; * zloty, obozy, rozgrywki i zawody sportowe; * poezja, muzyka, śpiew, akademie, wieczornice, przedstawienia, koncerty, konkursy, przeglądy, spotkania ze znaczącymi osobistościami (imprezy kulturalne, religijno – patriotyczne, regionalne, folklorystyczne itp.) video-kino; * biblioteki, taśmoteki, </w:t>
      </w:r>
      <w:proofErr w:type="spellStart"/>
      <w:r w:rsidRPr="00C175FF">
        <w:t>videoteki</w:t>
      </w:r>
      <w:proofErr w:type="spellEnd"/>
      <w:r w:rsidRPr="00C175FF">
        <w:t>, czytelnie, środki społecznego przekazu, zwiedzanie kraju, zabytków, muzeów, wystaw itp.; * działalność gospodarcza zwłaszcza działalność wydawnicza oraz kolportaż prasy i książek katolickich z przeznaczeniem uzyskanych środków na cele statutowe; * katolickie domy Stowarzyszenia, sale zebrań, świetlice, ogniska, domy rekolekcyjne, schroniska, obiekty sportowe; * symbole organizacyjne.</w:t>
      </w:r>
    </w:p>
    <w:p w:rsidR="00C175FF" w:rsidRPr="00C175FF" w:rsidRDefault="00C175FF" w:rsidP="00C175FF">
      <w:pPr>
        <w:jc w:val="center"/>
      </w:pPr>
      <w:r w:rsidRPr="00C175FF">
        <w:t>Rozdział 3</w:t>
      </w:r>
      <w:r w:rsidRPr="00C175FF">
        <w:br/>
        <w:t>Członkowie Stowarzyszenia, ich prawa i obowiązki</w:t>
      </w:r>
    </w:p>
    <w:p w:rsidR="00C175FF" w:rsidRPr="00C175FF" w:rsidRDefault="00C175FF" w:rsidP="00C175FF">
      <w:pPr>
        <w:jc w:val="center"/>
      </w:pPr>
      <w:r w:rsidRPr="00C175FF">
        <w:t>§16</w:t>
      </w:r>
    </w:p>
    <w:p w:rsidR="00C175FF" w:rsidRPr="00C175FF" w:rsidRDefault="00C175FF" w:rsidP="00C175FF">
      <w:pPr>
        <w:jc w:val="center"/>
      </w:pPr>
      <w:r w:rsidRPr="00C175FF">
        <w:t xml:space="preserve">Stowarzyszenie zrzesza młodzież katolicką; nie wyklucza młodzieży, która równocześnie należy do innych organizacji, stowarzyszeń czy też ruchów katolickich </w:t>
      </w:r>
      <w:proofErr w:type="spellStart"/>
      <w:r w:rsidRPr="00C175FF">
        <w:t>(ka</w:t>
      </w:r>
      <w:proofErr w:type="spellEnd"/>
      <w:r w:rsidRPr="00C175FF">
        <w:t>n 307 par. 2)</w:t>
      </w:r>
    </w:p>
    <w:p w:rsidR="00C175FF" w:rsidRPr="00C175FF" w:rsidRDefault="00C175FF" w:rsidP="00C175FF">
      <w:pPr>
        <w:jc w:val="center"/>
      </w:pPr>
      <w:r w:rsidRPr="00C175FF">
        <w:t>§17</w:t>
      </w:r>
    </w:p>
    <w:p w:rsidR="00C175FF" w:rsidRPr="00C175FF" w:rsidRDefault="00C175FF" w:rsidP="00C175FF">
      <w:pPr>
        <w:jc w:val="center"/>
      </w:pPr>
      <w:r w:rsidRPr="00C175FF">
        <w:t>Członkiem zwyczajnym Stowarzyszenia może być każdy, między 18 a 30 rokiem życia, kto był członkiem juniorem lub odbył półroczny staż kandydacki i pragnie pełnić postanowienia niniejszego statutu. W szczególnych przypadkach władze Stowarzyszenia mogą skrócić okres stażu kandydackiego. Członkowie założyciele Stowarzyszenia, w tym oddziałów i kół nabywają członkostwo zwyczajne bez stażu kandydackiego, winni jednak odbyć odpowiednie szkolenie organizacyjne.</w:t>
      </w:r>
    </w:p>
    <w:p w:rsidR="00C175FF" w:rsidRPr="00C175FF" w:rsidRDefault="00C175FF" w:rsidP="00C175FF">
      <w:pPr>
        <w:jc w:val="center"/>
      </w:pPr>
      <w:r w:rsidRPr="00C175FF">
        <w:t>§18</w:t>
      </w:r>
    </w:p>
    <w:p w:rsidR="00C175FF" w:rsidRPr="00C175FF" w:rsidRDefault="00C175FF" w:rsidP="00C175FF">
      <w:pPr>
        <w:jc w:val="center"/>
      </w:pPr>
      <w:r w:rsidRPr="00C175FF">
        <w:t>Członkiem juniorem Stowarzyszenia może być każdy, kto ukończył 16 lat, odbył co najmniej półroczny staż kandydacki i pragnie pełnić postanowienia niniejszego statutu.</w:t>
      </w:r>
    </w:p>
    <w:p w:rsidR="00C175FF" w:rsidRPr="00C175FF" w:rsidRDefault="00C175FF" w:rsidP="00C175FF">
      <w:pPr>
        <w:jc w:val="center"/>
      </w:pPr>
      <w:r w:rsidRPr="00C175FF">
        <w:t>§19</w:t>
      </w:r>
    </w:p>
    <w:p w:rsidR="00C175FF" w:rsidRPr="00C175FF" w:rsidRDefault="00C175FF" w:rsidP="00C175FF">
      <w:pPr>
        <w:jc w:val="center"/>
      </w:pPr>
      <w:r w:rsidRPr="00C175FF">
        <w:t>Kandydatem może być każdy, kto ukończył 14 rok życia i pragnie realizować cele statutu.</w:t>
      </w:r>
    </w:p>
    <w:p w:rsidR="00C175FF" w:rsidRPr="00C175FF" w:rsidRDefault="00C175FF" w:rsidP="00C175FF">
      <w:pPr>
        <w:jc w:val="center"/>
      </w:pPr>
      <w:r w:rsidRPr="00C175FF">
        <w:t>§20</w:t>
      </w:r>
    </w:p>
    <w:p w:rsidR="00C175FF" w:rsidRPr="00C175FF" w:rsidRDefault="00C175FF" w:rsidP="00C175FF">
      <w:pPr>
        <w:jc w:val="center"/>
      </w:pPr>
      <w:r w:rsidRPr="00C175FF">
        <w:t>Członkowie zwyczajni i juniorzy mają prawo:</w:t>
      </w:r>
    </w:p>
    <w:p w:rsidR="00C175FF" w:rsidRPr="00C175FF" w:rsidRDefault="00C175FF" w:rsidP="00C175FF">
      <w:pPr>
        <w:jc w:val="center"/>
      </w:pPr>
      <w:r w:rsidRPr="00C175FF">
        <w:t>1. korzystać z czynnego i biernego prawa wyborczego z tym, że funkcje prezesa i skarbnika winni pełnić członkowie zwyczajni, którzy posiadają zdolność do czynności prawnych. W przypadku braku takich osób, co może zaistnieć w szkolnych kołach Stowarzyszenia, odpowiedzialność prawna spoczywa na opiekunie;</w:t>
      </w:r>
    </w:p>
    <w:p w:rsidR="00C175FF" w:rsidRPr="00C175FF" w:rsidRDefault="00C175FF" w:rsidP="00C175FF">
      <w:pPr>
        <w:jc w:val="center"/>
      </w:pPr>
      <w:r w:rsidRPr="00C175FF">
        <w:t>2. uczestniczyć w życiu i działalności Stowarzyszenia oraz wpływać na jego kształt;</w:t>
      </w:r>
    </w:p>
    <w:p w:rsidR="00C175FF" w:rsidRPr="00C175FF" w:rsidRDefault="00C175FF" w:rsidP="00C175FF">
      <w:pPr>
        <w:jc w:val="center"/>
      </w:pPr>
      <w:r w:rsidRPr="00C175FF">
        <w:t>3. korzystać z pomocy, urządzeń i obiektów Stowarzyszenia;</w:t>
      </w:r>
    </w:p>
    <w:p w:rsidR="00C175FF" w:rsidRPr="00C175FF" w:rsidRDefault="00C175FF" w:rsidP="00C175FF">
      <w:pPr>
        <w:jc w:val="center"/>
      </w:pPr>
      <w:r w:rsidRPr="00C175FF">
        <w:t>4. poręczać za kandydatów na członków Stowarzyszenia;</w:t>
      </w:r>
    </w:p>
    <w:p w:rsidR="00C175FF" w:rsidRPr="00C175FF" w:rsidRDefault="00C175FF" w:rsidP="00C175FF">
      <w:pPr>
        <w:jc w:val="center"/>
      </w:pPr>
      <w:r w:rsidRPr="00C175FF">
        <w:t>5. posiadać legitymację i odznakę Stowarzyszenia.</w:t>
      </w:r>
    </w:p>
    <w:p w:rsidR="00C175FF" w:rsidRPr="00C175FF" w:rsidRDefault="00C175FF" w:rsidP="00C175FF">
      <w:pPr>
        <w:jc w:val="center"/>
      </w:pPr>
      <w:r w:rsidRPr="00C175FF">
        <w:lastRenderedPageBreak/>
        <w:t>§21</w:t>
      </w:r>
    </w:p>
    <w:p w:rsidR="00C175FF" w:rsidRPr="00C175FF" w:rsidRDefault="00C175FF" w:rsidP="00C175FF">
      <w:pPr>
        <w:jc w:val="center"/>
      </w:pPr>
      <w:r w:rsidRPr="00C175FF">
        <w:t>Członkowie zwyczajni i juniorzy mają obowiązek:</w:t>
      </w:r>
    </w:p>
    <w:p w:rsidR="00C175FF" w:rsidRPr="00C175FF" w:rsidRDefault="00C175FF" w:rsidP="00C175FF">
      <w:pPr>
        <w:jc w:val="center"/>
      </w:pPr>
      <w:r w:rsidRPr="00C175FF">
        <w:t>1. dążyć do urzeczywistnienia w sobie w pełni życia chrześcijańskiego i starać się o rozwój ducha apostolskiego;</w:t>
      </w:r>
    </w:p>
    <w:p w:rsidR="00C175FF" w:rsidRPr="00C175FF" w:rsidRDefault="00C175FF" w:rsidP="00C175FF">
      <w:pPr>
        <w:jc w:val="center"/>
      </w:pPr>
      <w:r w:rsidRPr="00C175FF">
        <w:t>2. dbać o dobre imię Kościoła, Ojczyzny i Stowarzyszenia;</w:t>
      </w:r>
    </w:p>
    <w:p w:rsidR="00C175FF" w:rsidRPr="00C175FF" w:rsidRDefault="00C175FF" w:rsidP="00C175FF">
      <w:pPr>
        <w:jc w:val="center"/>
      </w:pPr>
      <w:r w:rsidRPr="00C175FF">
        <w:t>3. wypełniać cele i zadania statutu oraz postanowienia regulaminów, a także decyzje władz Stowarzyszenia, a nadto troszczyć się o jego rozwój;</w:t>
      </w:r>
    </w:p>
    <w:p w:rsidR="00C175FF" w:rsidRPr="00C175FF" w:rsidRDefault="00C175FF" w:rsidP="00C175FF">
      <w:pPr>
        <w:jc w:val="center"/>
      </w:pPr>
      <w:r w:rsidRPr="00C175FF">
        <w:t>4. płacić składki członkowskie; kierownictwo oddziału (koła) może zamienić składki na inne równoważne świadczenia obowiązkowe;</w:t>
      </w:r>
    </w:p>
    <w:p w:rsidR="00C175FF" w:rsidRPr="00C175FF" w:rsidRDefault="00C175FF" w:rsidP="00C175FF">
      <w:pPr>
        <w:jc w:val="center"/>
      </w:pPr>
      <w:r w:rsidRPr="00C175FF">
        <w:t>5. wykonywać prace na rzecz Stowarzyszenia.</w:t>
      </w:r>
    </w:p>
    <w:p w:rsidR="00C175FF" w:rsidRPr="00C175FF" w:rsidRDefault="00C175FF" w:rsidP="00C175FF">
      <w:pPr>
        <w:jc w:val="center"/>
      </w:pPr>
      <w:r w:rsidRPr="00C175FF">
        <w:t>§22</w:t>
      </w:r>
    </w:p>
    <w:p w:rsidR="00C175FF" w:rsidRPr="00C175FF" w:rsidRDefault="00C175FF" w:rsidP="00C175FF">
      <w:pPr>
        <w:jc w:val="center"/>
      </w:pPr>
      <w:r w:rsidRPr="00C175FF">
        <w:t>Kandydaci mają te same prawa i obowiązki, co członkowie zwyczajni i juniorzy, z wyjątkiem prawa jakie określa statut w paragrafie 20 pkt. 1, 4 i 5.</w:t>
      </w:r>
    </w:p>
    <w:p w:rsidR="00C175FF" w:rsidRPr="00C175FF" w:rsidRDefault="00C175FF" w:rsidP="00C175FF">
      <w:pPr>
        <w:jc w:val="center"/>
      </w:pPr>
      <w:r w:rsidRPr="00C175FF">
        <w:t>§23</w:t>
      </w:r>
    </w:p>
    <w:p w:rsidR="00C175FF" w:rsidRPr="00C175FF" w:rsidRDefault="00C175FF" w:rsidP="00C175FF">
      <w:pPr>
        <w:jc w:val="center"/>
      </w:pPr>
      <w:r w:rsidRPr="00C175FF">
        <w:t>Przyjęcia w poczet członków Stowarzyszenia dokonuje Kierownictwo oddziału (koła) na wniosek ubiegającego się, opatrzony poręczeniem dwóch członków Stowarzyszenia. Członkostwo w Stowarzyszeniu rozpoczyna się z chwilą złożenia przyrzeczenia.</w:t>
      </w:r>
    </w:p>
    <w:p w:rsidR="00C175FF" w:rsidRPr="00C175FF" w:rsidRDefault="00C175FF" w:rsidP="00C175FF">
      <w:pPr>
        <w:jc w:val="center"/>
      </w:pPr>
      <w:r w:rsidRPr="00C175FF">
        <w:t>§24</w:t>
      </w:r>
    </w:p>
    <w:p w:rsidR="00C175FF" w:rsidRPr="00C175FF" w:rsidRDefault="00C175FF" w:rsidP="00C175FF">
      <w:pPr>
        <w:jc w:val="center"/>
      </w:pPr>
      <w:r w:rsidRPr="00C175FF">
        <w:t>Przyjęcia w poczet kandydatów dokonuje kierownictwo oddziału (koła) na wniosek ubiegającego się. Kandydat poniżej 16 roku życia winien do wniosku dołączyć zgodę rodziców lub opiekunów prawnych.</w:t>
      </w:r>
    </w:p>
    <w:p w:rsidR="00C175FF" w:rsidRPr="00C175FF" w:rsidRDefault="00C175FF" w:rsidP="00C175FF">
      <w:pPr>
        <w:jc w:val="center"/>
      </w:pPr>
      <w:r w:rsidRPr="00C175FF">
        <w:t>§25</w:t>
      </w:r>
    </w:p>
    <w:p w:rsidR="00C175FF" w:rsidRPr="00C175FF" w:rsidRDefault="00C175FF" w:rsidP="00C175FF">
      <w:pPr>
        <w:jc w:val="center"/>
      </w:pPr>
      <w:r w:rsidRPr="00C175FF">
        <w:t>Członkostwo zwyczajne ustaje przez:</w:t>
      </w:r>
    </w:p>
    <w:p w:rsidR="00C175FF" w:rsidRPr="00C175FF" w:rsidRDefault="00C175FF" w:rsidP="00C175FF">
      <w:pPr>
        <w:jc w:val="center"/>
      </w:pPr>
      <w:r w:rsidRPr="00C175FF">
        <w:t>1. ukończenie 30 roku życia, z wyjątkiem pełniących funkcje we władzach Stowarzyszenia, których członkostwo przedłuża się do końca trwania ich kadencji;</w:t>
      </w:r>
    </w:p>
    <w:p w:rsidR="00C175FF" w:rsidRPr="00C175FF" w:rsidRDefault="00C175FF" w:rsidP="00C175FF">
      <w:pPr>
        <w:jc w:val="center"/>
      </w:pPr>
      <w:r w:rsidRPr="00C175FF">
        <w:t>2. dobrowolne ustąpienie;</w:t>
      </w:r>
    </w:p>
    <w:p w:rsidR="00C175FF" w:rsidRPr="00C175FF" w:rsidRDefault="00C175FF" w:rsidP="00C175FF">
      <w:pPr>
        <w:jc w:val="center"/>
      </w:pPr>
      <w:r w:rsidRPr="00C175FF">
        <w:t>3. skreślenie przez Zarząd Diecezjalny na wniosek Kierownictwa oddziału (koła), który to wniosek winien być oparty na opinii Sądu Koleżeńskiego.</w:t>
      </w:r>
    </w:p>
    <w:p w:rsidR="00C175FF" w:rsidRPr="00C175FF" w:rsidRDefault="00C175FF" w:rsidP="00C175FF">
      <w:pPr>
        <w:jc w:val="center"/>
      </w:pPr>
      <w:r w:rsidRPr="00C175FF">
        <w:t>§26</w:t>
      </w:r>
    </w:p>
    <w:p w:rsidR="00C175FF" w:rsidRPr="00C175FF" w:rsidRDefault="00C175FF" w:rsidP="00C175FF">
      <w:pPr>
        <w:jc w:val="center"/>
      </w:pPr>
      <w:r w:rsidRPr="00C175FF">
        <w:t>Członkostwo juniora ustaje przez:</w:t>
      </w:r>
    </w:p>
    <w:p w:rsidR="00C175FF" w:rsidRPr="00C175FF" w:rsidRDefault="00C175FF" w:rsidP="00C175FF">
      <w:pPr>
        <w:jc w:val="center"/>
      </w:pPr>
      <w:r w:rsidRPr="00C175FF">
        <w:t>1. uzyskanie członkostwa zwyczajnego;</w:t>
      </w:r>
    </w:p>
    <w:p w:rsidR="00C175FF" w:rsidRPr="00C175FF" w:rsidRDefault="00C175FF" w:rsidP="00C175FF">
      <w:pPr>
        <w:jc w:val="center"/>
      </w:pPr>
      <w:r w:rsidRPr="00C175FF">
        <w:lastRenderedPageBreak/>
        <w:t>2. dobrowolne ustąpienie;</w:t>
      </w:r>
    </w:p>
    <w:p w:rsidR="00C175FF" w:rsidRPr="00C175FF" w:rsidRDefault="00C175FF" w:rsidP="00C175FF">
      <w:pPr>
        <w:jc w:val="center"/>
      </w:pPr>
      <w:r w:rsidRPr="00C175FF">
        <w:t>3. skreślenie przez kierownictwo oddziału na wniosek Sądu Koleżeńskiego.</w:t>
      </w:r>
    </w:p>
    <w:p w:rsidR="00C175FF" w:rsidRPr="00C175FF" w:rsidRDefault="00C175FF" w:rsidP="00C175FF">
      <w:pPr>
        <w:jc w:val="center"/>
      </w:pPr>
      <w:r w:rsidRPr="00C175FF">
        <w:t>§27</w:t>
      </w:r>
    </w:p>
    <w:p w:rsidR="00C175FF" w:rsidRPr="00C175FF" w:rsidRDefault="00C175FF" w:rsidP="00C175FF">
      <w:pPr>
        <w:jc w:val="center"/>
      </w:pPr>
      <w:r w:rsidRPr="00C175FF">
        <w:t>Stowarzyszenie skupia w swoich szeregach także opiekunów kół szkolnych, instruktorów Stowarzyszenia oraz członków seniorów i członków honorowych:</w:t>
      </w:r>
    </w:p>
    <w:p w:rsidR="00C175FF" w:rsidRPr="00C175FF" w:rsidRDefault="00C175FF" w:rsidP="00C175FF">
      <w:pPr>
        <w:jc w:val="center"/>
      </w:pPr>
      <w:r w:rsidRPr="00C175FF">
        <w:t>1. Opiekunem koła szkolnego winien być nauczyciel katolik, wybrany przez młodzież, który jest przedstawicielem koła wobec władz szkolnych i przedstawicielem władz szkolnych wobec koła, i który posiadając głos doradczy opiekuje się kołem zgodnie z niniejszym statutem i obowiązującym prawem.</w:t>
      </w:r>
    </w:p>
    <w:p w:rsidR="00C175FF" w:rsidRPr="00C175FF" w:rsidRDefault="00C175FF" w:rsidP="00C175FF">
      <w:pPr>
        <w:jc w:val="center"/>
      </w:pPr>
      <w:r w:rsidRPr="00C175FF">
        <w:t>2. Instruktorem jest członek zwyczajny lub senior, który po odpowiednim przygotowaniu i mianowaniu przez Prezydium Krajowej Rady posiada prawo prowadzenia szkoleń wewnątrz organizacyjnych.</w:t>
      </w:r>
    </w:p>
    <w:p w:rsidR="00C175FF" w:rsidRPr="00C175FF" w:rsidRDefault="00C175FF" w:rsidP="00C175FF">
      <w:pPr>
        <w:jc w:val="center"/>
      </w:pPr>
      <w:r w:rsidRPr="00C175FF">
        <w:t>3. Członkiem seniorem jest każdy, kto był przynajmniej 2 lata członkiem zwyczajnym, przekroczył 30 rok życia, ale nadal pragnie kontynuować działalność w Stowarzyszeniu – podejmując wszystkie obowiązki. Członek senior posiada wszystkie prawa członka zwyczajnego oprócz prawa wyborczego;</w:t>
      </w:r>
    </w:p>
    <w:p w:rsidR="00C175FF" w:rsidRPr="00C175FF" w:rsidRDefault="00C175FF" w:rsidP="00C175FF">
      <w:pPr>
        <w:jc w:val="center"/>
      </w:pPr>
      <w:r w:rsidRPr="00C175FF">
        <w:t>4. Członkiem honorowym może być osoba fizyczna lub prawna, która decyzją władz Stowarzyszenia taki tytuł otrzymała za znaczące usługi dla Stowarzyszenia.</w:t>
      </w:r>
    </w:p>
    <w:p w:rsidR="00C175FF" w:rsidRPr="00C175FF" w:rsidRDefault="00C175FF" w:rsidP="00C175FF">
      <w:pPr>
        <w:jc w:val="center"/>
      </w:pPr>
      <w:r w:rsidRPr="00C175FF">
        <w:t>Rozdział 4</w:t>
      </w:r>
      <w:r w:rsidRPr="00C175FF">
        <w:br/>
        <w:t>Władze Stowarzyszenia i ich funkcjonowanie</w:t>
      </w:r>
    </w:p>
    <w:p w:rsidR="00C175FF" w:rsidRPr="00C175FF" w:rsidRDefault="00C175FF" w:rsidP="00C175FF">
      <w:pPr>
        <w:jc w:val="center"/>
      </w:pPr>
      <w:r w:rsidRPr="00C175FF">
        <w:t>§28</w:t>
      </w:r>
    </w:p>
    <w:p w:rsidR="00C175FF" w:rsidRPr="00C175FF" w:rsidRDefault="00C175FF" w:rsidP="00C175FF">
      <w:pPr>
        <w:jc w:val="center"/>
      </w:pPr>
      <w:r w:rsidRPr="00C175FF">
        <w:t>Najwyższym organem Stowarzyszenia jest Krajowa Rada Stowarzyszenia – określona w paragrafie 9 statutu – która zbiera się co najmniej raz w roku. Do zadań rady należy w szczególności:</w:t>
      </w:r>
    </w:p>
    <w:p w:rsidR="00C175FF" w:rsidRPr="00C175FF" w:rsidRDefault="00C175FF" w:rsidP="00C175FF">
      <w:pPr>
        <w:jc w:val="center"/>
      </w:pPr>
      <w:r w:rsidRPr="00C175FF">
        <w:t>1. koordynowanie działań na szczeblu ogólnopolskim;</w:t>
      </w:r>
    </w:p>
    <w:p w:rsidR="00C175FF" w:rsidRPr="00C175FF" w:rsidRDefault="00C175FF" w:rsidP="00C175FF">
      <w:pPr>
        <w:jc w:val="center"/>
      </w:pPr>
      <w:r w:rsidRPr="00C175FF">
        <w:t>2. planowanie kierunków formacji Stowarzyszenia;</w:t>
      </w:r>
    </w:p>
    <w:p w:rsidR="00C175FF" w:rsidRPr="00C175FF" w:rsidRDefault="00C175FF" w:rsidP="00C175FF">
      <w:pPr>
        <w:jc w:val="center"/>
      </w:pPr>
      <w:r w:rsidRPr="00C175FF">
        <w:t>3. .opracowywanie i wydawanie materiałów formacyjnych Stowarzyszenia</w:t>
      </w:r>
    </w:p>
    <w:p w:rsidR="00C175FF" w:rsidRPr="00C175FF" w:rsidRDefault="00C175FF" w:rsidP="00C175FF">
      <w:pPr>
        <w:jc w:val="center"/>
      </w:pPr>
      <w:r w:rsidRPr="00C175FF">
        <w:t>4. przedstawianie działań wymagających uzgodnień na szczeblu wszystkich diecezji;</w:t>
      </w:r>
    </w:p>
    <w:p w:rsidR="00C175FF" w:rsidRPr="00C175FF" w:rsidRDefault="00C175FF" w:rsidP="00C175FF">
      <w:pPr>
        <w:jc w:val="center"/>
      </w:pPr>
      <w:r w:rsidRPr="00C175FF">
        <w:t>5. podejmowanie uchwał wiążących całe Stowarzyszenie; uchwały zapadają względną większością głosów obecnych członków rady i w obecności asystenta generalnego;</w:t>
      </w:r>
    </w:p>
    <w:p w:rsidR="00C175FF" w:rsidRPr="00C175FF" w:rsidRDefault="00C175FF" w:rsidP="00C175FF">
      <w:pPr>
        <w:jc w:val="center"/>
      </w:pPr>
      <w:r w:rsidRPr="00C175FF">
        <w:t>6. proponowanie ewentualnych zmian statutu, przy zachowaniu zasad, o których mowa w paragrafie 48.</w:t>
      </w:r>
    </w:p>
    <w:p w:rsidR="00C175FF" w:rsidRPr="00C175FF" w:rsidRDefault="00C175FF" w:rsidP="00C175FF">
      <w:pPr>
        <w:jc w:val="center"/>
      </w:pPr>
      <w:r w:rsidRPr="00C175FF">
        <w:t>§29</w:t>
      </w:r>
    </w:p>
    <w:p w:rsidR="00C175FF" w:rsidRPr="00C175FF" w:rsidRDefault="00C175FF" w:rsidP="00C175FF">
      <w:pPr>
        <w:jc w:val="center"/>
      </w:pPr>
      <w:r w:rsidRPr="00C175FF">
        <w:t>Rada wybiera ze swego grona raz na 2 lata:</w:t>
      </w:r>
    </w:p>
    <w:p w:rsidR="00C175FF" w:rsidRPr="00C175FF" w:rsidRDefault="00C175FF" w:rsidP="00C175FF">
      <w:pPr>
        <w:jc w:val="center"/>
      </w:pPr>
      <w:r w:rsidRPr="00C175FF">
        <w:t>1. Prezydium Rady;</w:t>
      </w:r>
    </w:p>
    <w:p w:rsidR="00C175FF" w:rsidRPr="00C175FF" w:rsidRDefault="00C175FF" w:rsidP="00C175FF">
      <w:pPr>
        <w:jc w:val="center"/>
      </w:pPr>
      <w:r w:rsidRPr="00C175FF">
        <w:lastRenderedPageBreak/>
        <w:t>2. trzyosobową komisję rewizyjną.</w:t>
      </w:r>
    </w:p>
    <w:p w:rsidR="00C175FF" w:rsidRPr="00C175FF" w:rsidRDefault="00C175FF" w:rsidP="00C175FF">
      <w:pPr>
        <w:jc w:val="center"/>
      </w:pPr>
      <w:r w:rsidRPr="00C175FF">
        <w:t>§30</w:t>
      </w:r>
    </w:p>
    <w:p w:rsidR="00C175FF" w:rsidRPr="00C175FF" w:rsidRDefault="00C175FF" w:rsidP="00C175FF">
      <w:pPr>
        <w:jc w:val="center"/>
      </w:pPr>
      <w:r w:rsidRPr="00C175FF">
        <w:t>Prezydium Rady stanowią: przewodniczący oraz dwóch jego zastępców, sekretarz i skarbnik, a nadto generalny asystent.</w:t>
      </w:r>
    </w:p>
    <w:p w:rsidR="00C175FF" w:rsidRPr="00C175FF" w:rsidRDefault="00C175FF" w:rsidP="00C175FF">
      <w:pPr>
        <w:jc w:val="center"/>
      </w:pPr>
      <w:r w:rsidRPr="00C175FF">
        <w:t>§31</w:t>
      </w:r>
    </w:p>
    <w:p w:rsidR="00C175FF" w:rsidRPr="00C175FF" w:rsidRDefault="00C175FF" w:rsidP="00C175FF">
      <w:pPr>
        <w:jc w:val="center"/>
      </w:pPr>
      <w:r w:rsidRPr="00C175FF">
        <w:t>Do zadań Prezydium Rady należy:</w:t>
      </w:r>
    </w:p>
    <w:p w:rsidR="00C175FF" w:rsidRPr="00C175FF" w:rsidRDefault="00C175FF" w:rsidP="00C175FF">
      <w:pPr>
        <w:jc w:val="center"/>
      </w:pPr>
      <w:r w:rsidRPr="00C175FF">
        <w:t>1. realizacja bieżących celów Rady;</w:t>
      </w:r>
    </w:p>
    <w:p w:rsidR="00C175FF" w:rsidRPr="00C175FF" w:rsidRDefault="00C175FF" w:rsidP="00C175FF">
      <w:pPr>
        <w:jc w:val="center"/>
      </w:pPr>
      <w:r w:rsidRPr="00C175FF">
        <w:t>2. wykonywanie postanowień Rady;</w:t>
      </w:r>
    </w:p>
    <w:p w:rsidR="00C175FF" w:rsidRPr="00C175FF" w:rsidRDefault="00C175FF" w:rsidP="00C175FF">
      <w:pPr>
        <w:jc w:val="center"/>
      </w:pPr>
      <w:r w:rsidRPr="00C175FF">
        <w:t>3. zwoływanie Rady;</w:t>
      </w:r>
    </w:p>
    <w:p w:rsidR="00C175FF" w:rsidRPr="00C175FF" w:rsidRDefault="00C175FF" w:rsidP="00C175FF">
      <w:pPr>
        <w:jc w:val="center"/>
      </w:pPr>
      <w:r w:rsidRPr="00C175FF">
        <w:t>4. reprezentowanie Stowarzyszenia w kontaktach na szczeblu krajowym i zagranicznym.</w:t>
      </w:r>
    </w:p>
    <w:p w:rsidR="00C175FF" w:rsidRPr="00C175FF" w:rsidRDefault="00C175FF" w:rsidP="00C175FF">
      <w:pPr>
        <w:jc w:val="center"/>
      </w:pPr>
      <w:r w:rsidRPr="00C175FF">
        <w:t>§32</w:t>
      </w:r>
    </w:p>
    <w:p w:rsidR="00C175FF" w:rsidRPr="00C175FF" w:rsidRDefault="00C175FF" w:rsidP="00C175FF">
      <w:pPr>
        <w:jc w:val="center"/>
      </w:pPr>
      <w:r w:rsidRPr="00C175FF">
        <w:t>Komisja rewizyjna na pierwszym swym spotkaniu wybiera przewodniczącego i zastępcę. Zadaniem komisji jest:</w:t>
      </w:r>
    </w:p>
    <w:p w:rsidR="00C175FF" w:rsidRPr="00C175FF" w:rsidRDefault="00C175FF" w:rsidP="00C175FF">
      <w:pPr>
        <w:jc w:val="center"/>
      </w:pPr>
      <w:r w:rsidRPr="00C175FF">
        <w:t>1. czuwanie nad działalnością statutową Stowarzyszenia;</w:t>
      </w:r>
    </w:p>
    <w:p w:rsidR="00C175FF" w:rsidRPr="00C175FF" w:rsidRDefault="00C175FF" w:rsidP="00C175FF">
      <w:pPr>
        <w:jc w:val="center"/>
      </w:pPr>
      <w:r w:rsidRPr="00C175FF">
        <w:t>2. kontrola działalności finansowej;</w:t>
      </w:r>
    </w:p>
    <w:p w:rsidR="00C175FF" w:rsidRPr="00C175FF" w:rsidRDefault="00C175FF" w:rsidP="00C175FF">
      <w:pPr>
        <w:jc w:val="center"/>
      </w:pPr>
      <w:r w:rsidRPr="00C175FF">
        <w:t>3. składanie sprawozdań ze swej działalności wobec Krajowej Rady Stowarzyszenia;</w:t>
      </w:r>
    </w:p>
    <w:p w:rsidR="00C175FF" w:rsidRPr="00C175FF" w:rsidRDefault="00C175FF" w:rsidP="00C175FF">
      <w:pPr>
        <w:jc w:val="center"/>
      </w:pPr>
      <w:r w:rsidRPr="00C175FF">
        <w:t>4. występowanie z wnioskiem do Prezydium Rady o nadzwyczajne zwołanie Krajowej Rady Stowarzyszenia.</w:t>
      </w:r>
    </w:p>
    <w:p w:rsidR="00C175FF" w:rsidRPr="00C175FF" w:rsidRDefault="00C175FF" w:rsidP="00C175FF">
      <w:pPr>
        <w:jc w:val="center"/>
      </w:pPr>
      <w:r w:rsidRPr="00C175FF">
        <w:t>§33</w:t>
      </w:r>
    </w:p>
    <w:p w:rsidR="00C175FF" w:rsidRPr="00C175FF" w:rsidRDefault="00C175FF" w:rsidP="00C175FF">
      <w:pPr>
        <w:jc w:val="center"/>
      </w:pPr>
      <w:r w:rsidRPr="00C175FF">
        <w:t>Najwyższą władzą Stowarzyszenia w diecezji jest Zjazd Diecezjalny Stowarzyszenia. Uczestniczą w nim z urzędu prezesi oddziałów parafialnych i kół środowiskowych, księża asystenci, oraz – z wyboru – po jednym delegacie wybranym podczas zebrań oddziałów lub kół Stowarzyszenia.</w:t>
      </w:r>
    </w:p>
    <w:p w:rsidR="00C175FF" w:rsidRPr="00C175FF" w:rsidRDefault="00C175FF" w:rsidP="00C175FF">
      <w:pPr>
        <w:jc w:val="center"/>
      </w:pPr>
      <w:r w:rsidRPr="00C175FF">
        <w:t>§34</w:t>
      </w:r>
    </w:p>
    <w:p w:rsidR="00C175FF" w:rsidRPr="00C175FF" w:rsidRDefault="00C175FF" w:rsidP="00C175FF">
      <w:pPr>
        <w:jc w:val="center"/>
      </w:pPr>
      <w:r w:rsidRPr="00C175FF">
        <w:t>Zjazd diecezjalny odbywa się przynajmniej raz w roku. Do zadań Zjazdu należy w szczególności:</w:t>
      </w:r>
    </w:p>
    <w:p w:rsidR="00C175FF" w:rsidRPr="00C175FF" w:rsidRDefault="00C175FF" w:rsidP="00C175FF">
      <w:pPr>
        <w:jc w:val="center"/>
      </w:pPr>
      <w:r w:rsidRPr="00C175FF">
        <w:t>1. wybór diecezjalnego Zarządu Stowarzyszenia na 2 lata, z tym, że biskup diecezjalny mianuje prezesa Zarządu spośród trzech kandydatów wybranych przez Zjazd i przedstawionych przez asystenta diecezjalnego. Z dwóch pozostałych nowo mianowany prezes wybiera swego zastępcę, a drugi zostaje członkiem Zarządu i delegatem do Krajowej Rady;</w:t>
      </w:r>
    </w:p>
    <w:p w:rsidR="00C175FF" w:rsidRPr="00C175FF" w:rsidRDefault="00C175FF" w:rsidP="00C175FF">
      <w:pPr>
        <w:jc w:val="center"/>
      </w:pPr>
      <w:r w:rsidRPr="00C175FF">
        <w:t>2. wybór 3-osobowej Diecezjalnej Komisji Rewizyjnej na 2 lata;</w:t>
      </w:r>
    </w:p>
    <w:p w:rsidR="00C175FF" w:rsidRPr="00C175FF" w:rsidRDefault="00C175FF" w:rsidP="00C175FF">
      <w:pPr>
        <w:jc w:val="center"/>
      </w:pPr>
      <w:r w:rsidRPr="00C175FF">
        <w:t>3. opracowywanie założeń programowych pracy Stowarzyszenia w diecezji.</w:t>
      </w:r>
    </w:p>
    <w:p w:rsidR="00C175FF" w:rsidRPr="00C175FF" w:rsidRDefault="00C175FF" w:rsidP="00C175FF">
      <w:pPr>
        <w:jc w:val="center"/>
      </w:pPr>
      <w:r w:rsidRPr="00C175FF">
        <w:t>§35</w:t>
      </w:r>
    </w:p>
    <w:p w:rsidR="00C175FF" w:rsidRPr="00C175FF" w:rsidRDefault="00C175FF" w:rsidP="00C175FF">
      <w:pPr>
        <w:jc w:val="center"/>
      </w:pPr>
      <w:r w:rsidRPr="00C175FF">
        <w:lastRenderedPageBreak/>
        <w:t>Zarząd diecezjalny Stowarzyszenia tworzą: prezes i jego zastępca, sekretarz i jego zastępca, skarbnik, dwóch członków oraz ksiądz asystent delegowany przez biskupa diecezjalnego.</w:t>
      </w:r>
    </w:p>
    <w:p w:rsidR="00C175FF" w:rsidRPr="00C175FF" w:rsidRDefault="00C175FF" w:rsidP="00C175FF">
      <w:pPr>
        <w:jc w:val="center"/>
      </w:pPr>
      <w:r w:rsidRPr="00C175FF">
        <w:t>§36</w:t>
      </w:r>
    </w:p>
    <w:p w:rsidR="00C175FF" w:rsidRPr="00C175FF" w:rsidRDefault="00C175FF" w:rsidP="00C175FF">
      <w:pPr>
        <w:jc w:val="center"/>
      </w:pPr>
      <w:r w:rsidRPr="00C175FF">
        <w:t>Zarząd diecezjalny wypełnia następujące zadania statutowe:</w:t>
      </w:r>
    </w:p>
    <w:p w:rsidR="00C175FF" w:rsidRPr="00C175FF" w:rsidRDefault="00C175FF" w:rsidP="00C175FF">
      <w:pPr>
        <w:jc w:val="center"/>
      </w:pPr>
      <w:r w:rsidRPr="00C175FF">
        <w:t>1. kieruje Stowarzyszeniem w diecezji; 2. opracowuje własne roczne programy formacyjne i działania w oparciu o wskazania Krajowej Rady, uwzględniające potrzeby miejscowe, a dla oddziałów (kół) propozycje rocznych programów, wymienione programy przedstawia biskupowi i z ich realizacji przedkłada roczne sprawozdania; 3. organizuje działania Stowarzyszenia o charakterze diecezjalnym oraz inspiruje i koordynuje działania oddziałów (kół); 4. reprezentuje Stowarzyszenie wobec innych osób fizycznych i prawnych; 5. rozstrzyga spory wynikłe w oddziałach parafialnych (kołach).</w:t>
      </w:r>
    </w:p>
    <w:p w:rsidR="00C175FF" w:rsidRPr="00C175FF" w:rsidRDefault="00C175FF" w:rsidP="00C175FF">
      <w:pPr>
        <w:jc w:val="center"/>
      </w:pPr>
      <w:r w:rsidRPr="00C175FF">
        <w:t>§37</w:t>
      </w:r>
    </w:p>
    <w:p w:rsidR="00C175FF" w:rsidRPr="00C175FF" w:rsidRDefault="00C175FF" w:rsidP="00C175FF">
      <w:pPr>
        <w:jc w:val="center"/>
      </w:pPr>
      <w:r w:rsidRPr="00C175FF">
        <w:t>Diecezjalna komisja rewizyjna dokonuje raz w roku przeglądu działalności finansowej i statutowej Stowarzyszenia w diecezji i weryfikuje sprawozdania parafialnych komisji rewizyjnych.</w:t>
      </w:r>
    </w:p>
    <w:p w:rsidR="00C175FF" w:rsidRPr="00C175FF" w:rsidRDefault="00C175FF" w:rsidP="00C175FF">
      <w:pPr>
        <w:jc w:val="center"/>
      </w:pPr>
      <w:r w:rsidRPr="00C175FF">
        <w:t>§38</w:t>
      </w:r>
    </w:p>
    <w:p w:rsidR="00C175FF" w:rsidRPr="00C175FF" w:rsidRDefault="00C175FF" w:rsidP="00C175FF">
      <w:pPr>
        <w:jc w:val="center"/>
      </w:pPr>
      <w:r w:rsidRPr="00C175FF">
        <w:t>Organem pośrednim między władzami Stowarzyszenia diecezjalnego, a władzami parafialnymi oddziałów (kół) jest Rada Okręgu, która powołuje trzyosobowe prezydium do załatwiania spraw bieżących.</w:t>
      </w:r>
    </w:p>
    <w:p w:rsidR="00C175FF" w:rsidRPr="00C175FF" w:rsidRDefault="00C175FF" w:rsidP="00C175FF">
      <w:pPr>
        <w:jc w:val="center"/>
      </w:pPr>
      <w:r w:rsidRPr="00C175FF">
        <w:t>§39</w:t>
      </w:r>
    </w:p>
    <w:p w:rsidR="00C175FF" w:rsidRPr="00C175FF" w:rsidRDefault="00C175FF" w:rsidP="00C175FF">
      <w:pPr>
        <w:jc w:val="center"/>
      </w:pPr>
      <w:r w:rsidRPr="00C175FF">
        <w:t>Najwyższą władzą w oddziale (kole) jest Walne Zebranie członków odbywające się raz w roku. Uczestniczą w nim członkowie zwyczajni i juniorzy (par 7). Walne Zebranie Oddziału (Koła):</w:t>
      </w:r>
    </w:p>
    <w:p w:rsidR="00C175FF" w:rsidRPr="00C175FF" w:rsidRDefault="00C175FF" w:rsidP="00C175FF">
      <w:pPr>
        <w:jc w:val="center"/>
      </w:pPr>
      <w:r w:rsidRPr="00C175FF">
        <w:t>1. wybiera Kierownictwo oddziału (koła), Komisję Rewizyjną i Sąd Koleżeński na okres 2 lat; 2. ustala koncepcję rocznego programu pracy oddziału, uwzględniając propozycje programów diecezjalnych; 3. ocenia realizację zadań statutowych oraz realizację rocznych programów własnych i diecezjalnych; 4. udziela absolutorium kierownictwu.</w:t>
      </w:r>
    </w:p>
    <w:p w:rsidR="00C175FF" w:rsidRPr="00C175FF" w:rsidRDefault="00C175FF" w:rsidP="00C175FF">
      <w:pPr>
        <w:jc w:val="center"/>
      </w:pPr>
      <w:r w:rsidRPr="00C175FF">
        <w:t>§40</w:t>
      </w:r>
    </w:p>
    <w:p w:rsidR="00C175FF" w:rsidRPr="00C175FF" w:rsidRDefault="00C175FF" w:rsidP="00C175FF">
      <w:pPr>
        <w:jc w:val="center"/>
      </w:pPr>
      <w:r w:rsidRPr="00C175FF">
        <w:t>Parafialne kierownictwo oddziału (koła) stanowią:</w:t>
      </w:r>
    </w:p>
    <w:p w:rsidR="00C175FF" w:rsidRPr="00C175FF" w:rsidRDefault="00C175FF" w:rsidP="00C175FF">
      <w:pPr>
        <w:jc w:val="center"/>
      </w:pPr>
      <w:r w:rsidRPr="00C175FF">
        <w:t>1. prezes i jego zastępca, sekretarz i jego zastępca, skarbnik oraz ksiądz asystent; 2. zebrania kierownictwa odbywają się raz w miesiącu.</w:t>
      </w:r>
    </w:p>
    <w:p w:rsidR="00C175FF" w:rsidRPr="00C175FF" w:rsidRDefault="00C175FF" w:rsidP="00C175FF">
      <w:pPr>
        <w:jc w:val="center"/>
      </w:pPr>
      <w:r w:rsidRPr="00C175FF">
        <w:t>§41</w:t>
      </w:r>
    </w:p>
    <w:p w:rsidR="00C175FF" w:rsidRPr="00C175FF" w:rsidRDefault="00C175FF" w:rsidP="00C175FF">
      <w:pPr>
        <w:jc w:val="center"/>
      </w:pPr>
      <w:r w:rsidRPr="00C175FF">
        <w:t>Kierownictwo oddziału (koła):</w:t>
      </w:r>
    </w:p>
    <w:p w:rsidR="00C175FF" w:rsidRPr="00C175FF" w:rsidRDefault="00C175FF" w:rsidP="00C175FF">
      <w:pPr>
        <w:jc w:val="center"/>
      </w:pPr>
      <w:r w:rsidRPr="00C175FF">
        <w:t>1. kieruje działalnością oddziału włączając go w życie parafii, a w przypadku koła, włączając je w życie szkoły lub innego właściwego sobie środowiska;</w:t>
      </w:r>
    </w:p>
    <w:p w:rsidR="00C175FF" w:rsidRPr="00C175FF" w:rsidRDefault="00C175FF" w:rsidP="00C175FF">
      <w:pPr>
        <w:jc w:val="center"/>
      </w:pPr>
      <w:r w:rsidRPr="00C175FF">
        <w:t xml:space="preserve">2. ustala roczne programy formacyjne oraz opracowuje roczne programy działania w oparciu o propozycje Zarządu Diecezjalnego i koncepcje Walnego Zebrania, uwzględniając konkretne potrzeby i </w:t>
      </w:r>
      <w:r w:rsidRPr="00C175FF">
        <w:lastRenderedPageBreak/>
        <w:t>realne możliwości oddziału (koła) np. personalne, gospodarcze, wymienione programy przedstawia Zarządowi Diecezjalnemu i daje mu z ich realizacji roczne sprawozdania;</w:t>
      </w:r>
    </w:p>
    <w:p w:rsidR="00C175FF" w:rsidRPr="00C175FF" w:rsidRDefault="00C175FF" w:rsidP="00C175FF">
      <w:pPr>
        <w:jc w:val="center"/>
      </w:pPr>
      <w:r w:rsidRPr="00C175FF">
        <w:t>3. inspiruje członków do podejmowania działań, powołuje sekcje i zastępy, wyznacza zastępowych i kierowników sekcji;</w:t>
      </w:r>
    </w:p>
    <w:p w:rsidR="00C175FF" w:rsidRPr="00C175FF" w:rsidRDefault="00C175FF" w:rsidP="00C175FF">
      <w:pPr>
        <w:jc w:val="center"/>
      </w:pPr>
      <w:r w:rsidRPr="00C175FF">
        <w:t>4. przyjmuje sprawozdania od kierowników sekcji i zastępowych;</w:t>
      </w:r>
    </w:p>
    <w:p w:rsidR="00C175FF" w:rsidRPr="00C175FF" w:rsidRDefault="00C175FF" w:rsidP="00C175FF">
      <w:pPr>
        <w:jc w:val="center"/>
      </w:pPr>
      <w:r w:rsidRPr="00C175FF">
        <w:t>5. zwołuje raz w miesiącu zebrania zwyczajne i nadzwyczajne – w razie potrzeby; w zebraniach uczestniczą wszyscy członkowie oddziału (koła);</w:t>
      </w:r>
    </w:p>
    <w:p w:rsidR="00C175FF" w:rsidRPr="00C175FF" w:rsidRDefault="00C175FF" w:rsidP="00C175FF">
      <w:pPr>
        <w:jc w:val="center"/>
      </w:pPr>
      <w:r w:rsidRPr="00C175FF">
        <w:t>6. reprezentuje oddział (koło) wobec zarządu diecezjalnego oraz wobec innych osób fizycznych i prawnych;</w:t>
      </w:r>
    </w:p>
    <w:p w:rsidR="00C175FF" w:rsidRPr="00C175FF" w:rsidRDefault="00C175FF" w:rsidP="00C175FF">
      <w:pPr>
        <w:jc w:val="center"/>
      </w:pPr>
      <w:r w:rsidRPr="00C175FF">
        <w:t>7. nawiązuje współpracę z innymi oddziałami (kołami) w okręgu.</w:t>
      </w:r>
    </w:p>
    <w:p w:rsidR="00C175FF" w:rsidRPr="00C175FF" w:rsidRDefault="00C175FF" w:rsidP="00C175FF">
      <w:pPr>
        <w:jc w:val="center"/>
      </w:pPr>
      <w:r w:rsidRPr="00C175FF">
        <w:t>§42</w:t>
      </w:r>
    </w:p>
    <w:p w:rsidR="00C175FF" w:rsidRPr="00C175FF" w:rsidRDefault="00C175FF" w:rsidP="00C175FF">
      <w:pPr>
        <w:jc w:val="center"/>
      </w:pPr>
      <w:r w:rsidRPr="00C175FF">
        <w:t>Powołana 3 osobowa Komisja Rewizyjna dokonuje przeglądu działalności finansowej i statutowej oddziału (koła) i przedkłada sprawozdania do weryfikacji diecezjalnej Komisji Rewizyjnej.</w:t>
      </w:r>
    </w:p>
    <w:p w:rsidR="00C175FF" w:rsidRPr="00C175FF" w:rsidRDefault="00C175FF" w:rsidP="00C175FF">
      <w:pPr>
        <w:jc w:val="center"/>
      </w:pPr>
      <w:r w:rsidRPr="00C175FF">
        <w:t>§43</w:t>
      </w:r>
    </w:p>
    <w:p w:rsidR="00C175FF" w:rsidRPr="00C175FF" w:rsidRDefault="00C175FF" w:rsidP="00C175FF">
      <w:pPr>
        <w:jc w:val="center"/>
      </w:pPr>
      <w:r w:rsidRPr="00C175FF">
        <w:t>Sąd koleżeński:</w:t>
      </w:r>
    </w:p>
    <w:p w:rsidR="00C175FF" w:rsidRPr="00C175FF" w:rsidRDefault="00C175FF" w:rsidP="00C175FF">
      <w:pPr>
        <w:jc w:val="center"/>
      </w:pPr>
      <w:r w:rsidRPr="00C175FF">
        <w:t>1. rozstrzyga sprawy sporne pomiędzy członkami oddziału;</w:t>
      </w:r>
    </w:p>
    <w:p w:rsidR="00C175FF" w:rsidRPr="00C175FF" w:rsidRDefault="00C175FF" w:rsidP="00C175FF">
      <w:pPr>
        <w:jc w:val="center"/>
      </w:pPr>
      <w:r w:rsidRPr="00C175FF">
        <w:t>2. wnosi o udzielenie nagany, zawieszenie w prawach lub usunięcie ze Stowarzyszenia członków, którzy naruszyli statut, szczególnie dobre imię Kościoła, Ojczyzny lub Stowarzyszenia;</w:t>
      </w:r>
    </w:p>
    <w:p w:rsidR="00C175FF" w:rsidRPr="00C175FF" w:rsidRDefault="00C175FF" w:rsidP="00C175FF">
      <w:pPr>
        <w:jc w:val="center"/>
      </w:pPr>
      <w:r w:rsidRPr="00C175FF">
        <w:t>3. od decyzji sądu koleżeńskiego można się odwołać do Zarządu Diecezjalnego.</w:t>
      </w:r>
    </w:p>
    <w:p w:rsidR="00C175FF" w:rsidRPr="00C175FF" w:rsidRDefault="00C175FF" w:rsidP="00C175FF">
      <w:pPr>
        <w:jc w:val="center"/>
      </w:pPr>
      <w:r w:rsidRPr="00C175FF">
        <w:t>4. Kryterium działań sądu koleżeńskiego jest troska m. in. o poziom życia kulturalnego i etycznego członków Stowarzyszenia.</w:t>
      </w:r>
    </w:p>
    <w:p w:rsidR="00C175FF" w:rsidRPr="00C175FF" w:rsidRDefault="00C175FF" w:rsidP="00C175FF">
      <w:pPr>
        <w:jc w:val="center"/>
      </w:pPr>
      <w:r w:rsidRPr="00C175FF">
        <w:t>§44</w:t>
      </w:r>
    </w:p>
    <w:p w:rsidR="00C175FF" w:rsidRPr="00C175FF" w:rsidRDefault="00C175FF" w:rsidP="00C175FF">
      <w:pPr>
        <w:jc w:val="center"/>
      </w:pPr>
      <w:r w:rsidRPr="00C175FF">
        <w:t>Wewnątrz oddziału (koła) winny być zorganizowane zastępy i sekcje.</w:t>
      </w:r>
    </w:p>
    <w:p w:rsidR="00C175FF" w:rsidRPr="00C175FF" w:rsidRDefault="00C175FF" w:rsidP="00C175FF">
      <w:pPr>
        <w:jc w:val="center"/>
      </w:pPr>
      <w:r w:rsidRPr="00C175FF">
        <w:t>1. Zastępy jako środowiska życia wspólnotowego są powoływane celem prowadzenia pracy formacyjnej między innymi podczas cotygodniowych spotkań. Tworzy je zastępowy i najwyżej 3-9 członków. Zastępowy prowadzi formację zastępu.</w:t>
      </w:r>
    </w:p>
    <w:p w:rsidR="00C175FF" w:rsidRPr="00C175FF" w:rsidRDefault="00C175FF" w:rsidP="00C175FF">
      <w:pPr>
        <w:jc w:val="center"/>
      </w:pPr>
      <w:r w:rsidRPr="00C175FF">
        <w:t>2. Sekcje są powoływane dla realizacji specjalnych celów w zależności od potrzeb środowiska (np. sekcja liturgiczna, kulturalna, kursów, sportowa, świetlicowa, turystyczna).</w:t>
      </w:r>
    </w:p>
    <w:p w:rsidR="0077152A" w:rsidRPr="00C175FF" w:rsidRDefault="0077152A" w:rsidP="00C175FF">
      <w:pPr>
        <w:jc w:val="center"/>
      </w:pPr>
    </w:p>
    <w:p w:rsidR="00C175FF" w:rsidRPr="00C175FF" w:rsidRDefault="00C175FF" w:rsidP="00C175FF">
      <w:pPr>
        <w:jc w:val="center"/>
      </w:pPr>
      <w:r w:rsidRPr="00C175FF">
        <w:t>Rozdział 5</w:t>
      </w:r>
      <w:r w:rsidRPr="00C175FF">
        <w:br/>
        <w:t>Majątek Stowarzyszenia</w:t>
      </w:r>
      <w:r w:rsidRPr="00C175FF">
        <w:br/>
        <w:t>§45</w:t>
      </w:r>
      <w:r w:rsidRPr="00C175FF">
        <w:br/>
        <w:t xml:space="preserve">Stowarzyszenie oraz jego oddziały mają prawo posiadania, nabywania i zbywania majątku ruchomego </w:t>
      </w:r>
      <w:r w:rsidRPr="00C175FF">
        <w:lastRenderedPageBreak/>
        <w:t>i nieruchomego, praw rzeczowych, otwierania kont bankowych. Stowarzyszenie szczebla wyższego nie odpowiada za zobowiązania finansowe szczebla niższego, jeżeli jednostka ta posiada osobowość prawną cywilną.</w:t>
      </w:r>
      <w:r w:rsidRPr="00C175FF">
        <w:br/>
        <w:t>§46</w:t>
      </w:r>
      <w:r w:rsidRPr="00C175FF">
        <w:br/>
        <w:t>Majątek Stowarzyszenia.</w:t>
      </w:r>
      <w:r w:rsidRPr="00C175FF">
        <w:br/>
        <w:t>1. Fundusz na realizację celów statutowych Stowarzyszenia stanowią:</w:t>
      </w:r>
    </w:p>
    <w:p w:rsidR="00C175FF" w:rsidRPr="00C175FF" w:rsidRDefault="00C175FF" w:rsidP="00C175FF">
      <w:pPr>
        <w:jc w:val="center"/>
      </w:pPr>
      <w:r w:rsidRPr="00C175FF">
        <w:t>składki członkowskie i inne zobowiązania członków;</w:t>
      </w:r>
    </w:p>
    <w:p w:rsidR="00C175FF" w:rsidRPr="00C175FF" w:rsidRDefault="00C175FF" w:rsidP="00C175FF">
      <w:pPr>
        <w:jc w:val="center"/>
      </w:pPr>
      <w:r w:rsidRPr="00C175FF">
        <w:t>spadki, darowizny;</w:t>
      </w:r>
    </w:p>
    <w:p w:rsidR="00C175FF" w:rsidRPr="00C175FF" w:rsidRDefault="00C175FF" w:rsidP="00C175FF">
      <w:pPr>
        <w:jc w:val="center"/>
      </w:pPr>
      <w:r w:rsidRPr="00C175FF">
        <w:t>dochody z działalności gospodarczej i wydawniczej;</w:t>
      </w:r>
    </w:p>
    <w:p w:rsidR="00C175FF" w:rsidRPr="00C175FF" w:rsidRDefault="00C175FF" w:rsidP="00C175FF">
      <w:pPr>
        <w:jc w:val="center"/>
      </w:pPr>
      <w:r w:rsidRPr="00C175FF">
        <w:t>dochody z majątku ruchomego i nieruchomego;</w:t>
      </w:r>
    </w:p>
    <w:p w:rsidR="00C175FF" w:rsidRPr="00C175FF" w:rsidRDefault="00C175FF" w:rsidP="00C175FF">
      <w:pPr>
        <w:jc w:val="center"/>
      </w:pPr>
      <w:r w:rsidRPr="00C175FF">
        <w:t>subwencje pochodzące od podmiotów gospodarczych;</w:t>
      </w:r>
    </w:p>
    <w:p w:rsidR="00C175FF" w:rsidRPr="00C175FF" w:rsidRDefault="00C175FF" w:rsidP="00C175FF">
      <w:pPr>
        <w:jc w:val="center"/>
      </w:pPr>
      <w:r w:rsidRPr="00C175FF">
        <w:t>dotacje.</w:t>
      </w:r>
    </w:p>
    <w:p w:rsidR="00C175FF" w:rsidRPr="00C175FF" w:rsidRDefault="00C175FF" w:rsidP="00C175FF">
      <w:pPr>
        <w:jc w:val="center"/>
      </w:pPr>
      <w:r w:rsidRPr="00C175FF">
        <w:t>2. W sprawach finansowych Stowarzyszenie reprezentują oraz są zdolni do zaciągania zobowiązań majątkowych i odpowiadają za decyzje finansowe na szczeblu krajowym – przewodniczący prezydium lub zastępca i skarbnik, na szczeblu diecezjalnym i parafialnym – prezes lub zastępca i skarbnik.</w:t>
      </w:r>
    </w:p>
    <w:p w:rsidR="00C175FF" w:rsidRPr="00C175FF" w:rsidRDefault="00C175FF" w:rsidP="00C175FF">
      <w:pPr>
        <w:jc w:val="center"/>
      </w:pPr>
      <w:r w:rsidRPr="00C175FF">
        <w:t>3. Do obowiązków skarbnika Stowarzyszenia – na każdym szczeblu – należy:</w:t>
      </w:r>
    </w:p>
    <w:p w:rsidR="00C175FF" w:rsidRPr="00C175FF" w:rsidRDefault="00C175FF" w:rsidP="00C175FF">
      <w:pPr>
        <w:jc w:val="center"/>
      </w:pPr>
      <w:r w:rsidRPr="00C175FF">
        <w:t>prowadzenie ksiąg dochodów i wydatków;</w:t>
      </w:r>
    </w:p>
    <w:p w:rsidR="00C175FF" w:rsidRPr="00C175FF" w:rsidRDefault="00C175FF" w:rsidP="00C175FF">
      <w:pPr>
        <w:jc w:val="center"/>
      </w:pPr>
      <w:r w:rsidRPr="00C175FF">
        <w:t>czuwanie nad prawidłowością rozporządzeń majątkowych, za co osobiście odpowiada.</w:t>
      </w:r>
      <w:r w:rsidRPr="00C175FF">
        <w:br/>
        <w:t>Rozdział 6</w:t>
      </w:r>
      <w:r w:rsidRPr="00C175FF">
        <w:br/>
        <w:t>Przepisy końcowe</w:t>
      </w:r>
    </w:p>
    <w:p w:rsidR="00C175FF" w:rsidRPr="00C175FF" w:rsidRDefault="00C175FF" w:rsidP="00C175FF">
      <w:pPr>
        <w:jc w:val="center"/>
      </w:pPr>
      <w:r w:rsidRPr="00C175FF">
        <w:t>§47</w:t>
      </w:r>
      <w:r w:rsidRPr="00C175FF">
        <w:br/>
        <w:t>Statut nadaje Stowarzyszeniu i wprowadza w nim zmiany i uzupełnienia Konferencja Episkopatu Polski. Projekt zmian i uzupełnień w Statucie uchwalony przez Zebranie Krajowej Rady Stowarzyszenia większością obecnych jej członków z udziałem generalnego asystenta, przedstawia konferencji Episkopatu Polski generalny asystent.</w:t>
      </w:r>
    </w:p>
    <w:p w:rsidR="00C175FF" w:rsidRPr="00C175FF" w:rsidRDefault="00C175FF" w:rsidP="00C175FF">
      <w:pPr>
        <w:jc w:val="center"/>
      </w:pPr>
      <w:r w:rsidRPr="00C175FF">
        <w:t>§48</w:t>
      </w:r>
      <w:r w:rsidRPr="00C175FF">
        <w:br/>
        <w:t>Statut obowiązuje całe Stowarzyszenie i wszystkich jego członków.</w:t>
      </w:r>
    </w:p>
    <w:p w:rsidR="00C175FF" w:rsidRPr="00C175FF" w:rsidRDefault="00C175FF" w:rsidP="00C175FF">
      <w:pPr>
        <w:jc w:val="center"/>
      </w:pPr>
      <w:r w:rsidRPr="00C175FF">
        <w:t>§49</w:t>
      </w:r>
      <w:r w:rsidRPr="00C175FF">
        <w:br/>
        <w:t>Rozwiązanie Stowarzyszenia diecezjalnego – przy uwzględnieniu paragrafu 4 niniejszego statutu – może nastąpić uchwałą diecezjalnego Zjazdu Stowarzyszenia, większością 2/3 głosów, przy obecności co najmniej 1/2 delegatów.</w:t>
      </w:r>
    </w:p>
    <w:p w:rsidR="00C175FF" w:rsidRPr="00C175FF" w:rsidRDefault="00C175FF" w:rsidP="00C175FF">
      <w:pPr>
        <w:jc w:val="center"/>
      </w:pPr>
      <w:r w:rsidRPr="00C175FF">
        <w:t>§50</w:t>
      </w:r>
      <w:r w:rsidRPr="00C175FF">
        <w:br/>
        <w:t>Oddziały (koła) Stowarzyszenia mogą być rozwiązane – przy uwzględnieniu paragrafów 4 i 7 niniejszego statutu – przez Zarząd Diecezjalny, na wniosek Walnego Zebrania oddziału (koła).</w:t>
      </w:r>
    </w:p>
    <w:p w:rsidR="00C175FF" w:rsidRPr="00C175FF" w:rsidRDefault="00C175FF" w:rsidP="00C175FF">
      <w:pPr>
        <w:jc w:val="center"/>
      </w:pPr>
      <w:r w:rsidRPr="00C175FF">
        <w:lastRenderedPageBreak/>
        <w:t>§51</w:t>
      </w:r>
      <w:r w:rsidRPr="00C175FF">
        <w:br/>
        <w:t>Likwidację majątku Stowarzyszenia przeprowadza ostatni Zarząd lub likwidator wyznaczony przez władzę kościelną, która Stowarzyszenie erygowała. Majątek likwidowanego Stowarzyszenia przechodzi na własność kościelnej osoby prawnej, która Stowarzyszenie powołała, a w przypadku likwidacji oddziałów parafialnych – na rzecz parafii. Majątek likwidowanych kół szkolnych przechodzi na własność szkoły.</w:t>
      </w:r>
    </w:p>
    <w:p w:rsidR="00C175FF" w:rsidRDefault="00C175FF"/>
    <w:sectPr w:rsidR="00C175FF" w:rsidSect="0077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E8"/>
    <w:multiLevelType w:val="multilevel"/>
    <w:tmpl w:val="8E74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5FF"/>
    <w:rsid w:val="0077152A"/>
    <w:rsid w:val="00C1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2A"/>
  </w:style>
  <w:style w:type="paragraph" w:styleId="Nagwek3">
    <w:name w:val="heading 3"/>
    <w:basedOn w:val="Normalny"/>
    <w:link w:val="Nagwek3Znak"/>
    <w:uiPriority w:val="9"/>
    <w:qFormat/>
    <w:rsid w:val="00C17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75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5FF"/>
    <w:rPr>
      <w:b/>
      <w:bCs/>
    </w:rPr>
  </w:style>
  <w:style w:type="character" w:customStyle="1" w:styleId="apple-converted-space">
    <w:name w:val="apple-converted-space"/>
    <w:basedOn w:val="Domylnaczcionkaakapitu"/>
    <w:rsid w:val="00C1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2901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2013-11-19T14:54:00Z</dcterms:created>
  <dcterms:modified xsi:type="dcterms:W3CDTF">2013-11-19T14:56:00Z</dcterms:modified>
</cp:coreProperties>
</file>